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vật và chuyển hóa vật chất trong đất</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Soil microbiology</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D26054</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Tự chọn</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học đại cương, sinh lý thực vật</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Cung cấp kiến thức cơ bản về vai trò của hệ vi sinh vật trong đất, sự phân bố của các nhóm vi sinh vật trong đất, vai trò của vi sinh vật đất trong sự chuyển hóa vật chất trong đất cũng như vai trò của phân hữu cơ trong việc khống chế các mầm bệnh gây hại cây trồng và đề xuất chiến lược quản lý bệnh hại cây trồng có nguồn gốc từ đất.</w:t>
      </w:r>
    </w:p>
    <w:p w:rsidR="00000000" w:rsidDel="00000000" w:rsidP="00000000" w:rsidRDefault="00000000" w:rsidRPr="00000000" w14:paraId="0000002C">
      <w:pPr>
        <w:ind w:firstLine="720"/>
        <w:jc w:val="both"/>
        <w:rPr/>
      </w:pPr>
      <w:r w:rsidDel="00000000" w:rsidR="00000000" w:rsidRPr="00000000">
        <w:rPr>
          <w:rtl w:val="0"/>
        </w:rPr>
      </w:r>
    </w:p>
    <w:p w:rsidR="00000000" w:rsidDel="00000000" w:rsidP="00000000" w:rsidRDefault="00000000" w:rsidRPr="00000000" w14:paraId="0000002D">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3">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Trình bày được Vi sinh vật và hệ sinh thái của đất</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Hệ sinh vật trong đất</w:t>
            </w:r>
          </w:p>
        </w:tc>
      </w:tr>
      <w:tr>
        <w:trPr>
          <w:cantSplit w:val="0"/>
          <w:trHeight w:val="624" w:hRule="atLeast"/>
          <w:tblHeader w:val="0"/>
        </w:trPr>
        <w:tc>
          <w:tcPr>
            <w:vAlign w:val="center"/>
          </w:tcPr>
          <w:p w:rsidR="00000000" w:rsidDel="00000000" w:rsidP="00000000" w:rsidRDefault="00000000" w:rsidRPr="00000000" w14:paraId="000000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7">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Vi sinh vật và sự phân giải chất hữu cơ</w:t>
            </w:r>
          </w:p>
        </w:tc>
      </w:tr>
      <w:tr>
        <w:trPr>
          <w:cantSplit w:val="0"/>
          <w:trHeight w:val="624" w:hRule="atLeast"/>
          <w:tblHeader w:val="0"/>
        </w:trPr>
        <w:tc>
          <w:tcPr>
            <w:vAlign w:val="center"/>
          </w:tcPr>
          <w:p w:rsidR="00000000" w:rsidDel="00000000" w:rsidP="00000000" w:rsidRDefault="00000000" w:rsidRPr="00000000" w14:paraId="0000003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9">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thao tác phân lập và xác định sự hiện diện của các dòng vi sinh vật đấ.</w:t>
            </w:r>
          </w:p>
        </w:tc>
      </w:tr>
      <w:tr>
        <w:trPr>
          <w:cantSplit w:val="0"/>
          <w:trHeight w:val="624" w:hRule="atLeast"/>
          <w:tblHeader w:val="0"/>
        </w:trPr>
        <w:tc>
          <w:tcPr>
            <w:vAlign w:val="center"/>
          </w:tcPr>
          <w:p w:rsidR="00000000" w:rsidDel="00000000" w:rsidP="00000000" w:rsidRDefault="00000000" w:rsidRPr="00000000" w14:paraId="0000003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C">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D">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4068"/>
        <w:gridCol w:w="3045"/>
        <w:tblGridChange w:id="0">
          <w:tblGrid>
            <w:gridCol w:w="2175"/>
            <w:gridCol w:w="4068"/>
            <w:gridCol w:w="3045"/>
          </w:tblGrid>
        </w:tblGridChange>
      </w:tblGrid>
      <w:tr>
        <w:trPr>
          <w:cantSplit w:val="0"/>
          <w:trHeight w:val="20" w:hRule="atLeast"/>
          <w:tblHeader w:val="0"/>
        </w:trPr>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3">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Trình bày được Vi sinh vật và hệ sinh thái của đất</w:t>
            </w:r>
            <w:r w:rsidDel="00000000" w:rsidR="00000000" w:rsidRPr="00000000">
              <w:rPr>
                <w:rtl w:val="0"/>
              </w:rPr>
            </w:r>
          </w:p>
        </w:tc>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Hệ sinh vật trong đất</w:t>
            </w:r>
          </w:p>
        </w:tc>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9">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Vi sinh vật và sự phân giải chất hữu cơ</w:t>
            </w:r>
          </w:p>
        </w:tc>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C">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thao tác phân lập và xác định sự hiện diện của các dòng vi sinh vật đấ.</w:t>
            </w:r>
          </w:p>
        </w:tc>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F">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5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1">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86.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Change w:id="0">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
        </w:tblGridChange>
      </w:tblGrid>
      <w:tr>
        <w:trPr>
          <w:cantSplit w:val="0"/>
          <w:tblHeader w:val="1"/>
        </w:trPr>
        <w:tc>
          <w:tcPr>
            <w:vMerge w:val="restart"/>
            <w:shd w:fill="auto" w:val="clear"/>
            <w:vAlign w:val="center"/>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w:t>
            </w:r>
          </w:p>
        </w:tc>
        <w:tc>
          <w:tcPr>
            <w:gridSpan w:val="29"/>
          </w:tcPr>
          <w:p w:rsidR="00000000" w:rsidDel="00000000" w:rsidP="00000000" w:rsidRDefault="00000000" w:rsidRPr="00000000" w14:paraId="000000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PLO11</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PLO12</w:t>
            </w:r>
          </w:p>
        </w:tc>
        <w:tc>
          <w:tcPr/>
          <w:p w:rsidR="00000000" w:rsidDel="00000000" w:rsidP="00000000" w:rsidRDefault="00000000" w:rsidRPr="00000000" w14:paraId="0000009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PLO13</w:t>
            </w:r>
          </w:p>
        </w:tc>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PI10.3</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PI12.2</w:t>
            </w:r>
          </w:p>
        </w:tc>
        <w:tc>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PI13.2</w:t>
            </w:r>
          </w:p>
        </w:tc>
        <w:tc>
          <w:tcPr/>
          <w:p w:rsidR="00000000" w:rsidDel="00000000" w:rsidP="00000000" w:rsidRDefault="00000000" w:rsidRPr="00000000" w14:paraId="000000B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Vi sinh vật và chuyển hóa vật chất trong đất</w:t>
            </w:r>
          </w:p>
        </w:tc>
        <w:tc>
          <w:tcPr>
            <w:shd w:fill="auto" w:val="cle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R,M</w:t>
            </w:r>
          </w:p>
        </w:tc>
        <w:tc>
          <w:tcP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IR</w:t>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 PI10.3 PI12.2 PI13.2</w:t>
            </w:r>
          </w:p>
          <w:p w:rsidR="00000000" w:rsidDel="00000000" w:rsidP="00000000" w:rsidRDefault="00000000" w:rsidRPr="00000000" w14:paraId="0000017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67"/>
        <w:gridCol w:w="948"/>
        <w:gridCol w:w="866"/>
        <w:gridCol w:w="1325"/>
        <w:gridCol w:w="1091"/>
        <w:gridCol w:w="1006"/>
        <w:gridCol w:w="1327"/>
        <w:gridCol w:w="1558"/>
        <w:tblGridChange w:id="0">
          <w:tblGrid>
            <w:gridCol w:w="1167"/>
            <w:gridCol w:w="948"/>
            <w:gridCol w:w="866"/>
            <w:gridCol w:w="1325"/>
            <w:gridCol w:w="1091"/>
            <w:gridCol w:w="1006"/>
            <w:gridCol w:w="1327"/>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4">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8">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9">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4">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D">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6">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F">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PI10.3</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PI9.2</w:t>
            </w:r>
          </w:p>
          <w:p w:rsidR="00000000" w:rsidDel="00000000" w:rsidP="00000000" w:rsidRDefault="00000000" w:rsidRPr="00000000" w14:paraId="000001B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PI9.3</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B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B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B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B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B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C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C1">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headerReference r:id="rId10" w:type="default"/>
          <w:type w:val="nextPage"/>
          <w:pgSz w:h="16839" w:w="11907" w:orient="portrait"/>
          <w:pgMar w:bottom="1134" w:top="1134" w:left="1701" w:right="1134" w:header="567" w:footer="567"/>
          <w:pgNumType w:start="13"/>
        </w:sectPr>
      </w:pPr>
      <w:r w:rsidDel="00000000" w:rsidR="00000000" w:rsidRPr="00000000">
        <w:rPr>
          <w:rtl w:val="0"/>
        </w:rPr>
      </w:r>
    </w:p>
    <w:p w:rsidR="00000000" w:rsidDel="00000000" w:rsidP="00000000" w:rsidRDefault="00000000" w:rsidRPr="00000000" w14:paraId="000001C3">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861"/>
        <w:gridCol w:w="44"/>
        <w:gridCol w:w="905"/>
        <w:gridCol w:w="3159"/>
        <w:gridCol w:w="1573"/>
        <w:gridCol w:w="1576"/>
        <w:gridCol w:w="1751"/>
        <w:tblGridChange w:id="0">
          <w:tblGrid>
            <w:gridCol w:w="1154"/>
            <w:gridCol w:w="2132"/>
            <w:gridCol w:w="816"/>
            <w:gridCol w:w="816"/>
            <w:gridCol w:w="861"/>
            <w:gridCol w:w="44"/>
            <w:gridCol w:w="905"/>
            <w:gridCol w:w="3159"/>
            <w:gridCol w:w="1573"/>
            <w:gridCol w:w="1576"/>
            <w:gridCol w:w="1751"/>
          </w:tblGrid>
        </w:tblGridChange>
      </w:tblGrid>
      <w:tr>
        <w:trPr>
          <w:cantSplit w:val="1"/>
          <w:tblHeader w:val="1"/>
        </w:trPr>
        <w:tc>
          <w:tcPr>
            <w:vMerge w:val="restart"/>
            <w:vAlign w:val="center"/>
          </w:tcPr>
          <w:p w:rsidR="00000000" w:rsidDel="00000000" w:rsidP="00000000" w:rsidRDefault="00000000" w:rsidRPr="00000000" w14:paraId="000001C5">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C6">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5"/>
            <w:vAlign w:val="center"/>
          </w:tcPr>
          <w:p w:rsidR="00000000" w:rsidDel="00000000" w:rsidP="00000000" w:rsidRDefault="00000000" w:rsidRPr="00000000" w14:paraId="000001C7">
            <w:pPr>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CD">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CE">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CF">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2">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D3">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gridSpan w:val="2"/>
            <w:vAlign w:val="center"/>
          </w:tcPr>
          <w:p w:rsidR="00000000" w:rsidDel="00000000" w:rsidP="00000000" w:rsidRDefault="00000000" w:rsidRPr="00000000" w14:paraId="000001D4">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D6">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1"/>
        </w:trPr>
        <w:tc>
          <w:tcPr>
            <w:vAlign w:val="center"/>
          </w:tcPr>
          <w:p w:rsidR="00000000" w:rsidDel="00000000" w:rsidP="00000000" w:rsidRDefault="00000000" w:rsidRPr="00000000" w14:paraId="000001DB">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DC">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5"/>
            <w:vAlign w:val="center"/>
          </w:tcPr>
          <w:p w:rsidR="00000000" w:rsidDel="00000000" w:rsidP="00000000" w:rsidRDefault="00000000" w:rsidRPr="00000000" w14:paraId="000001DD">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E2">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E3">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E4">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5">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E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E7">
            <w:pPr>
              <w:widowControl w:val="0"/>
              <w:spacing w:line="36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sz w:val="26"/>
                <w:szCs w:val="26"/>
                <w:rtl w:val="0"/>
              </w:rPr>
              <w:t xml:space="preserve">CHƯƠNG 1. Vi sinh vật và hệ sinh thái của đất</w:t>
            </w:r>
            <w:r w:rsidDel="00000000" w:rsidR="00000000" w:rsidRPr="00000000">
              <w:rPr>
                <w:rtl w:val="0"/>
              </w:rPr>
            </w:r>
          </w:p>
          <w:p w:rsidR="00000000" w:rsidDel="00000000" w:rsidP="00000000" w:rsidRDefault="00000000" w:rsidRPr="00000000" w14:paraId="000001E8">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1E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1E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Giới thiệu</w:t>
            </w:r>
          </w:p>
          <w:p w:rsidR="00000000" w:rsidDel="00000000" w:rsidP="00000000" w:rsidRDefault="00000000" w:rsidRPr="00000000" w14:paraId="000001E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Lịch sử phát triển</w:t>
            </w:r>
          </w:p>
          <w:p w:rsidR="00000000" w:rsidDel="00000000" w:rsidP="00000000" w:rsidRDefault="00000000" w:rsidRPr="00000000" w14:paraId="000001F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Phân loại</w:t>
            </w:r>
          </w:p>
          <w:p w:rsidR="00000000" w:rsidDel="00000000" w:rsidP="00000000" w:rsidRDefault="00000000" w:rsidRPr="00000000" w14:paraId="000001F1">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Vi sinh vật và hệ sinh thái của đất</w:t>
            </w:r>
          </w:p>
        </w:tc>
        <w:tc>
          <w:tcPr/>
          <w:p w:rsidR="00000000" w:rsidDel="00000000" w:rsidP="00000000" w:rsidRDefault="00000000" w:rsidRPr="00000000" w14:paraId="000001F2">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3">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4">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5">
            <w:pPr>
              <w:widowControl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F6">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7">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8">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9">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A">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B">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C">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D">
            <w:pPr>
              <w:widowControl w:val="0"/>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F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F">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20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20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0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204">
            <w:pPr>
              <w:widowControl w:val="0"/>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20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0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2. Hệ sinh vật trong đất </w:t>
            </w:r>
          </w:p>
        </w:tc>
        <w:tc>
          <w:tcPr/>
          <w:p w:rsidR="00000000" w:rsidDel="00000000" w:rsidP="00000000" w:rsidRDefault="00000000" w:rsidRPr="00000000" w14:paraId="00000207">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0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20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C">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Sự phấn bố và biến động của vi sinh vật đất theo không gian và thời gian</w:t>
            </w:r>
          </w:p>
          <w:p w:rsidR="00000000" w:rsidDel="00000000" w:rsidP="00000000" w:rsidRDefault="00000000" w:rsidRPr="00000000" w14:paraId="0000020D">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Sự phân bố các nhóm vi sinh vật trong đất: nhóm hiếu khí và nhóm yếm khí</w:t>
            </w:r>
          </w:p>
          <w:p w:rsidR="00000000" w:rsidDel="00000000" w:rsidP="00000000" w:rsidRDefault="00000000" w:rsidRPr="00000000" w14:paraId="0000020E">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Các tác động qua lại của các nhóm vi sinh vật trong đất</w:t>
            </w:r>
          </w:p>
          <w:p w:rsidR="00000000" w:rsidDel="00000000" w:rsidP="00000000" w:rsidRDefault="00000000" w:rsidRPr="00000000" w14:paraId="0000020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0">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1">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2">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3">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4">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16">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7">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1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1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1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1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1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1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3</w:t>
            </w:r>
          </w:p>
          <w:p w:rsidR="00000000" w:rsidDel="00000000" w:rsidP="00000000" w:rsidRDefault="00000000" w:rsidRPr="00000000" w14:paraId="0000021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vật và sự phân giải chất hữu cơ</w:t>
            </w:r>
          </w:p>
          <w:p w:rsidR="00000000" w:rsidDel="00000000" w:rsidP="00000000" w:rsidRDefault="00000000" w:rsidRPr="00000000" w14:paraId="00000220">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2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22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6">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Vi sinh vật và sự phân giải chất hữu cơ chứa carbon.</w:t>
            </w:r>
          </w:p>
          <w:p w:rsidR="00000000" w:rsidDel="00000000" w:rsidP="00000000" w:rsidRDefault="00000000" w:rsidRPr="00000000" w14:paraId="00000227">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Vi sinh vật và sự phân giải chất hữu cơ chứa đạm</w:t>
            </w:r>
          </w:p>
          <w:p w:rsidR="00000000" w:rsidDel="00000000" w:rsidP="00000000" w:rsidRDefault="00000000" w:rsidRPr="00000000" w14:paraId="00000228">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Vi sinh vật và sự chuyển hóa chất vô cơ trong đất</w:t>
            </w:r>
          </w:p>
          <w:p w:rsidR="00000000" w:rsidDel="00000000" w:rsidP="00000000" w:rsidRDefault="00000000" w:rsidRPr="00000000" w14:paraId="0000022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Sự chuyển hóa vật chất trong đất ruộng ngập nước..</w:t>
            </w:r>
          </w:p>
        </w:tc>
        <w:tc>
          <w:tcPr/>
          <w:p w:rsidR="00000000" w:rsidDel="00000000" w:rsidP="00000000" w:rsidRDefault="00000000" w:rsidRPr="00000000" w14:paraId="0000022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2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2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2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3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31">
            <w:pPr>
              <w:widowControl w:val="0"/>
              <w:spacing w:line="288"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Vấn đề 1: Thu mẫu, chuẩn bị môi trường phân lập</w:t>
            </w:r>
          </w:p>
          <w:p w:rsidR="00000000" w:rsidDel="00000000" w:rsidP="00000000" w:rsidRDefault="00000000" w:rsidRPr="00000000" w14:paraId="0000023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w:t>
            </w:r>
          </w:p>
        </w:tc>
        <w:tc>
          <w:tcPr>
            <w:gridSpan w:val="2"/>
          </w:tcPr>
          <w:p w:rsidR="00000000" w:rsidDel="00000000" w:rsidP="00000000" w:rsidRDefault="00000000" w:rsidRPr="00000000" w14:paraId="00000236">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8">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Phương pháp thu mẫu</w:t>
            </w:r>
          </w:p>
          <w:p w:rsidR="00000000" w:rsidDel="00000000" w:rsidP="00000000" w:rsidRDefault="00000000" w:rsidRPr="00000000" w14:paraId="00000239">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Phương pháp chuẩn bị môi trường</w:t>
            </w:r>
          </w:p>
          <w:p w:rsidR="00000000" w:rsidDel="00000000" w:rsidP="00000000" w:rsidRDefault="00000000" w:rsidRPr="00000000" w14:paraId="0000023A">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3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w:t>
            </w:r>
          </w:p>
        </w:tc>
        <w:tc>
          <w:tcPr/>
          <w:p w:rsidR="00000000" w:rsidDel="00000000" w:rsidP="00000000" w:rsidRDefault="00000000" w:rsidRPr="00000000" w14:paraId="0000023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3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1 và 2 tài liệu [1]</w:t>
            </w:r>
          </w:p>
          <w:p w:rsidR="00000000" w:rsidDel="00000000" w:rsidP="00000000" w:rsidRDefault="00000000" w:rsidRPr="00000000" w14:paraId="0000023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4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42">
            <w:pPr>
              <w:widowControl w:val="0"/>
              <w:spacing w:line="288" w:lineRule="auto"/>
              <w:ind w:firstLine="72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Vấn đề 2: Phân lập các nhóm </w:t>
            </w:r>
            <w:r w:rsidDel="00000000" w:rsidR="00000000" w:rsidRPr="00000000">
              <w:rPr>
                <w:rFonts w:ascii="Times New Roman" w:cs="Times New Roman" w:eastAsia="Times New Roman" w:hAnsi="Times New Roman"/>
                <w:sz w:val="26"/>
                <w:szCs w:val="26"/>
                <w:rtl w:val="0"/>
              </w:rPr>
              <w:t xml:space="preserve">Vi sinh vật và sự phân giải chất hữu cơ</w:t>
            </w:r>
            <w:r w:rsidDel="00000000" w:rsidR="00000000" w:rsidRPr="00000000">
              <w:rPr>
                <w:rFonts w:ascii="Times New Roman" w:cs="Times New Roman" w:eastAsia="Times New Roman" w:hAnsi="Times New Roman"/>
                <w:b w:val="1"/>
                <w:sz w:val="26"/>
                <w:szCs w:val="26"/>
                <w:rtl w:val="0"/>
              </w:rPr>
              <w:t xml:space="preserve"> </w:t>
            </w:r>
          </w:p>
        </w:tc>
        <w:tc>
          <w:tcPr/>
          <w:p w:rsidR="00000000" w:rsidDel="00000000" w:rsidP="00000000" w:rsidRDefault="00000000" w:rsidRPr="00000000" w14:paraId="00000243">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w:t>
            </w:r>
          </w:p>
        </w:tc>
        <w:tc>
          <w:tcPr>
            <w:gridSpan w:val="2"/>
          </w:tcPr>
          <w:p w:rsidR="00000000" w:rsidDel="00000000" w:rsidP="00000000" w:rsidRDefault="00000000" w:rsidRPr="00000000" w14:paraId="00000246">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8">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Phân lập Vi sinh vật và sự phân giải chất hữu cơ chứa carbon.</w:t>
            </w:r>
          </w:p>
          <w:p w:rsidR="00000000" w:rsidDel="00000000" w:rsidP="00000000" w:rsidRDefault="00000000" w:rsidRPr="00000000" w14:paraId="00000249">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Phân lập Vi sinh vật và sự phân giải chất hữu cơ chứa đạm</w:t>
            </w:r>
          </w:p>
          <w:p w:rsidR="00000000" w:rsidDel="00000000" w:rsidP="00000000" w:rsidRDefault="00000000" w:rsidRPr="00000000" w14:paraId="0000024A">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Phân lập Vi sinh vật và sự chuyển hóa chất vô cơ trong đất</w:t>
            </w:r>
          </w:p>
        </w:tc>
        <w:tc>
          <w:tcPr/>
          <w:p w:rsidR="00000000" w:rsidDel="00000000" w:rsidP="00000000" w:rsidRDefault="00000000" w:rsidRPr="00000000" w14:paraId="0000024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4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w:t>
            </w:r>
          </w:p>
        </w:tc>
        <w:tc>
          <w:tcPr/>
          <w:p w:rsidR="00000000" w:rsidDel="00000000" w:rsidP="00000000" w:rsidRDefault="00000000" w:rsidRPr="00000000" w14:paraId="0000024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4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3, 4, 5 và 6 tài liệu [1]</w:t>
            </w:r>
          </w:p>
          <w:p w:rsidR="00000000" w:rsidDel="00000000" w:rsidP="00000000" w:rsidRDefault="00000000" w:rsidRPr="00000000" w14:paraId="0000024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5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5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 thi</w:t>
            </w:r>
          </w:p>
          <w:p w:rsidR="00000000" w:rsidDel="00000000" w:rsidP="00000000" w:rsidRDefault="00000000" w:rsidRPr="00000000" w14:paraId="0000025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Hoặc nộp bài tiểu luận </w:t>
            </w:r>
          </w:p>
        </w:tc>
        <w:tc>
          <w:tcPr/>
          <w:p w:rsidR="00000000" w:rsidDel="00000000" w:rsidP="00000000" w:rsidRDefault="00000000" w:rsidRPr="00000000" w14:paraId="0000025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54">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6">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257">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5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5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5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25E">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F">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0">
            <w:pPr>
              <w:widowControl w:val="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61">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567" w:footer="567"/>
          <w:pgNumType w:start="13"/>
        </w:sectPr>
      </w:pPr>
      <w:r w:rsidDel="00000000" w:rsidR="00000000" w:rsidRPr="00000000">
        <w:rPr>
          <w:rtl w:val="0"/>
        </w:rPr>
      </w:r>
    </w:p>
    <w:p w:rsidR="00000000" w:rsidDel="00000000" w:rsidP="00000000" w:rsidRDefault="00000000" w:rsidRPr="00000000" w14:paraId="0000026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11"/>
        <w:gridCol w:w="845"/>
        <w:gridCol w:w="3706"/>
        <w:gridCol w:w="1963"/>
        <w:tblGridChange w:id="0">
          <w:tblGrid>
            <w:gridCol w:w="563"/>
            <w:gridCol w:w="2211"/>
            <w:gridCol w:w="845"/>
            <w:gridCol w:w="3706"/>
            <w:gridCol w:w="1963"/>
          </w:tblGrid>
        </w:tblGridChange>
      </w:tblGrid>
      <w:tr>
        <w:trPr>
          <w:cantSplit w:val="0"/>
          <w:tblHeader w:val="0"/>
        </w:trPr>
        <w:tc>
          <w:tcPr>
            <w:vAlign w:val="center"/>
          </w:tcPr>
          <w:p w:rsidR="00000000" w:rsidDel="00000000" w:rsidP="00000000" w:rsidRDefault="00000000" w:rsidRPr="00000000" w14:paraId="0000026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6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6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6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6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6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6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6B">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6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7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7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Văn Lẹ</w:t>
            </w:r>
          </w:p>
        </w:tc>
        <w:tc>
          <w:tcPr/>
          <w:p w:rsidR="00000000" w:rsidDel="00000000" w:rsidP="00000000" w:rsidRDefault="00000000" w:rsidRPr="00000000" w14:paraId="0000027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27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vật và chuyển hóa vật chất trong đất</w:t>
            </w:r>
          </w:p>
        </w:tc>
        <w:tc>
          <w:tcPr/>
          <w:p w:rsidR="00000000" w:rsidDel="00000000" w:rsidP="00000000" w:rsidRDefault="00000000" w:rsidRPr="00000000" w14:paraId="0000027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75">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76">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7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27B">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James J. Hoorman and Rafiq Islam</w:t>
            </w:r>
          </w:p>
        </w:tc>
        <w:tc>
          <w:tcPr>
            <w:vAlign w:val="center"/>
          </w:tcPr>
          <w:p w:rsidR="00000000" w:rsidDel="00000000" w:rsidP="00000000" w:rsidRDefault="00000000" w:rsidRPr="00000000" w14:paraId="0000027C">
            <w:pPr>
              <w:jc w:val="cente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2010</w:t>
            </w:r>
          </w:p>
        </w:tc>
        <w:tc>
          <w:tcPr>
            <w:vAlign w:val="center"/>
          </w:tcPr>
          <w:p w:rsidR="00000000" w:rsidDel="00000000" w:rsidP="00000000" w:rsidRDefault="00000000" w:rsidRPr="00000000" w14:paraId="0000027D">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Understanding Soil Microbes and Nutrient Recycling</w:t>
            </w:r>
          </w:p>
        </w:tc>
        <w:tc>
          <w:tcPr>
            <w:vAlign w:val="center"/>
          </w:tcPr>
          <w:p w:rsidR="00000000" w:rsidDel="00000000" w:rsidP="00000000" w:rsidRDefault="00000000" w:rsidRPr="00000000" w14:paraId="0000027E">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The Ohio State Univer</w:t>
            </w:r>
          </w:p>
        </w:tc>
      </w:tr>
      <w:tr>
        <w:trPr>
          <w:cantSplit w:val="0"/>
          <w:trHeight w:val="533" w:hRule="atLeast"/>
          <w:tblHeader w:val="0"/>
        </w:trPr>
        <w:tc>
          <w:tcPr/>
          <w:p w:rsidR="00000000" w:rsidDel="00000000" w:rsidP="00000000" w:rsidRDefault="00000000" w:rsidRPr="00000000" w14:paraId="0000027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80">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Tugel, Q. J., A. M. Lewandowski</w:t>
            </w:r>
          </w:p>
        </w:tc>
        <w:tc>
          <w:tcPr>
            <w:vAlign w:val="center"/>
          </w:tcPr>
          <w:p w:rsidR="00000000" w:rsidDel="00000000" w:rsidP="00000000" w:rsidRDefault="00000000" w:rsidRPr="00000000" w14:paraId="00000281">
            <w:pPr>
              <w:jc w:val="cente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2010</w:t>
            </w:r>
          </w:p>
        </w:tc>
        <w:tc>
          <w:tcPr>
            <w:vAlign w:val="center"/>
          </w:tcPr>
          <w:p w:rsidR="00000000" w:rsidDel="00000000" w:rsidP="00000000" w:rsidRDefault="00000000" w:rsidRPr="00000000" w14:paraId="00000282">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Soil Microorganisms and Their Functions</w:t>
            </w:r>
          </w:p>
        </w:tc>
        <w:tc>
          <w:tcPr>
            <w:vAlign w:val="center"/>
          </w:tcPr>
          <w:p w:rsidR="00000000" w:rsidDel="00000000" w:rsidP="00000000" w:rsidRDefault="00000000" w:rsidRPr="00000000" w14:paraId="00000283">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Soil Biology Primer</w:t>
            </w:r>
          </w:p>
        </w:tc>
      </w:tr>
      <w:tr>
        <w:trPr>
          <w:cantSplit w:val="0"/>
          <w:tblHeader w:val="0"/>
        </w:trPr>
        <w:tc>
          <w:tcPr/>
          <w:p w:rsidR="00000000" w:rsidDel="00000000" w:rsidP="00000000" w:rsidRDefault="00000000" w:rsidRPr="00000000" w14:paraId="0000028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285">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Jennifer A. Schweitzer, Joseph K. Bailey, Dylan G. Fischer, Carri J. Leroy, Eric V. Lonsdorf, Thomas G. Whitham and Stephen C. Hart</w:t>
            </w:r>
          </w:p>
        </w:tc>
        <w:tc>
          <w:tcPr>
            <w:vAlign w:val="center"/>
          </w:tcPr>
          <w:p w:rsidR="00000000" w:rsidDel="00000000" w:rsidP="00000000" w:rsidRDefault="00000000" w:rsidRPr="00000000" w14:paraId="00000286">
            <w:pPr>
              <w:jc w:val="cente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2008</w:t>
            </w:r>
          </w:p>
        </w:tc>
        <w:tc>
          <w:tcPr>
            <w:vAlign w:val="center"/>
          </w:tcPr>
          <w:p w:rsidR="00000000" w:rsidDel="00000000" w:rsidP="00000000" w:rsidRDefault="00000000" w:rsidRPr="00000000" w14:paraId="00000287">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Plant – Soil – Microorganism interactions: Heritable relationship between plant genotype and associated soil microorganisms</w:t>
            </w:r>
          </w:p>
        </w:tc>
        <w:tc>
          <w:tcPr>
            <w:vAlign w:val="center"/>
          </w:tcPr>
          <w:p w:rsidR="00000000" w:rsidDel="00000000" w:rsidP="00000000" w:rsidRDefault="00000000" w:rsidRPr="00000000" w14:paraId="00000288">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Ecology</w:t>
            </w:r>
          </w:p>
        </w:tc>
      </w:tr>
    </w:tbl>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A">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8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1"/>
        <w:gridCol w:w="963"/>
        <w:gridCol w:w="2528"/>
        <w:tblGridChange w:id="0">
          <w:tblGrid>
            <w:gridCol w:w="563"/>
            <w:gridCol w:w="2103"/>
            <w:gridCol w:w="3131"/>
            <w:gridCol w:w="963"/>
            <w:gridCol w:w="2528"/>
          </w:tblGrid>
        </w:tblGridChange>
      </w:tblGrid>
      <w:tr>
        <w:trPr>
          <w:cantSplit w:val="0"/>
          <w:tblHeader w:val="0"/>
        </w:trPr>
        <w:tc>
          <w:tcPr>
            <w:vMerge w:val="restart"/>
          </w:tcPr>
          <w:p w:rsidR="00000000" w:rsidDel="00000000" w:rsidP="00000000" w:rsidRDefault="00000000" w:rsidRPr="00000000" w14:paraId="0000028C">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8D">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8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8F">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9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9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9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9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97">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2611" w:hRule="atLeast"/>
          <w:tblHeader w:val="0"/>
        </w:trPr>
        <w:tc>
          <w:tcPr/>
          <w:p w:rsidR="00000000" w:rsidDel="00000000" w:rsidP="00000000" w:rsidRDefault="00000000" w:rsidRPr="00000000" w14:paraId="00000298">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9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Phòng thí nghiệm vi sinh</w:t>
            </w:r>
          </w:p>
        </w:tc>
        <w:tc>
          <w:tcPr/>
          <w:p w:rsidR="00000000" w:rsidDel="00000000" w:rsidP="00000000" w:rsidRDefault="00000000" w:rsidRPr="00000000" w14:paraId="0000029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cấy vô trùng</w:t>
            </w:r>
          </w:p>
          <w:p w:rsidR="00000000" w:rsidDel="00000000" w:rsidP="00000000" w:rsidRDefault="00000000" w:rsidRPr="00000000" w14:paraId="0000029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Nồi hấp vô trùng</w:t>
            </w:r>
          </w:p>
          <w:p w:rsidR="00000000" w:rsidDel="00000000" w:rsidP="00000000" w:rsidRDefault="00000000" w:rsidRPr="00000000" w14:paraId="0000029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đo pH</w:t>
            </w:r>
          </w:p>
          <w:p w:rsidR="00000000" w:rsidDel="00000000" w:rsidP="00000000" w:rsidRDefault="00000000" w:rsidRPr="00000000" w14:paraId="0000029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khuấy từ</w:t>
            </w:r>
          </w:p>
          <w:p w:rsidR="00000000" w:rsidDel="00000000" w:rsidP="00000000" w:rsidRDefault="00000000" w:rsidRPr="00000000" w14:paraId="0000029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Cân phân tích</w:t>
            </w:r>
          </w:p>
          <w:p w:rsidR="00000000" w:rsidDel="00000000" w:rsidP="00000000" w:rsidRDefault="00000000" w:rsidRPr="00000000" w14:paraId="0000029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lạnh</w:t>
            </w:r>
          </w:p>
          <w:p w:rsidR="00000000" w:rsidDel="00000000" w:rsidP="00000000" w:rsidRDefault="00000000" w:rsidRPr="00000000" w14:paraId="000002A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đựng hóa chất</w:t>
            </w:r>
          </w:p>
          <w:p w:rsidR="00000000" w:rsidDel="00000000" w:rsidP="00000000" w:rsidRDefault="00000000" w:rsidRPr="00000000" w14:paraId="000002A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Giàn nuôi cây</w:t>
            </w:r>
          </w:p>
          <w:p w:rsidR="00000000" w:rsidDel="00000000" w:rsidP="00000000" w:rsidRDefault="00000000" w:rsidRPr="00000000" w14:paraId="000002A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lạnh</w:t>
            </w:r>
          </w:p>
          <w:p w:rsidR="00000000" w:rsidDel="00000000" w:rsidP="00000000" w:rsidRDefault="00000000" w:rsidRPr="00000000" w14:paraId="000002A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lắc mẫu</w:t>
            </w:r>
          </w:p>
        </w:tc>
        <w:tc>
          <w:tcPr/>
          <w:p w:rsidR="00000000" w:rsidDel="00000000" w:rsidP="00000000" w:rsidRDefault="00000000" w:rsidRPr="00000000" w14:paraId="000002A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8">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A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A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A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B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B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B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B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2</w:t>
            </w:r>
          </w:p>
          <w:p w:rsidR="00000000" w:rsidDel="00000000" w:rsidP="00000000" w:rsidRDefault="00000000" w:rsidRPr="00000000" w14:paraId="000002B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B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B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B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B8">
            <w:pPr>
              <w:rPr>
                <w:rFonts w:ascii="Times New Roman" w:cs="Times New Roman" w:eastAsia="Times New Roman" w:hAnsi="Times New Roman"/>
                <w:i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B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w:t>
            </w:r>
          </w:p>
        </w:tc>
        <w:tc>
          <w:tcPr/>
          <w:p w:rsidR="00000000" w:rsidDel="00000000" w:rsidP="00000000" w:rsidRDefault="00000000" w:rsidRPr="00000000" w14:paraId="000002BA">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BB">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BC">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BD">
            <w:pPr>
              <w:rPr>
                <w:rFonts w:ascii="Times New Roman" w:cs="Times New Roman" w:eastAsia="Times New Roman" w:hAnsi="Times New Roman"/>
                <w:i w:val="1"/>
                <w:sz w:val="26"/>
                <w:szCs w:val="26"/>
              </w:rPr>
            </w:pPr>
            <w:r w:rsidDel="00000000" w:rsidR="00000000" w:rsidRPr="00000000">
              <w:rPr>
                <w:rtl w:val="0"/>
              </w:rPr>
            </w:r>
          </w:p>
        </w:tc>
      </w:tr>
    </w:tbl>
    <w:p w:rsidR="00000000" w:rsidDel="00000000" w:rsidP="00000000" w:rsidRDefault="00000000" w:rsidRPr="00000000" w14:paraId="000002BE">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BF">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C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C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C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C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C4">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C5">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bl>
    <w:p w:rsidR="00000000" w:rsidDel="00000000" w:rsidP="00000000" w:rsidRDefault="00000000" w:rsidRPr="00000000" w14:paraId="000002C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D0">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sectPr>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VWVZtrSkOJ1bxdcoXlSrqwsZhQ==">CgMxLjA4AHIhMTNFa0k1eW9fa3JvTjR6VVNQRkFRN2FkNDMxZExqczZ2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